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7680"/>
        <w:gridCol w:w="2280"/>
        <w:gridCol w:w="1820"/>
      </w:tblGrid>
      <w:tr w:rsidR="009E59ED" w:rsidRPr="009E59ED" w14:paraId="6A827541" w14:textId="77777777" w:rsidTr="009E59ED">
        <w:trPr>
          <w:trHeight w:val="70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293780"/>
            <w:noWrap/>
            <w:vAlign w:val="bottom"/>
            <w:hideMark/>
          </w:tcPr>
          <w:p w14:paraId="46B78362" w14:textId="77777777" w:rsidR="009E59ED" w:rsidRPr="009E59ED" w:rsidRDefault="009E59ED" w:rsidP="009E59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r w:rsidRPr="009E59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nl-NL"/>
              </w:rPr>
              <w:t>Prestatie_code</w:t>
            </w:r>
            <w:proofErr w:type="spellEnd"/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000000" w:fill="293780"/>
            <w:noWrap/>
            <w:vAlign w:val="bottom"/>
            <w:hideMark/>
          </w:tcPr>
          <w:p w14:paraId="093831FA" w14:textId="77777777" w:rsidR="009E59ED" w:rsidRPr="009E59ED" w:rsidRDefault="009E59ED" w:rsidP="009E59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9E59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nl-NL"/>
              </w:rPr>
              <w:t>Naam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293780"/>
            <w:noWrap/>
            <w:vAlign w:val="bottom"/>
            <w:hideMark/>
          </w:tcPr>
          <w:p w14:paraId="4BE20276" w14:textId="77777777" w:rsidR="009E59ED" w:rsidRPr="009E59ED" w:rsidRDefault="009E59ED" w:rsidP="009E59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9E59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nl-NL"/>
              </w:rPr>
              <w:t>Financieringsstroom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293780"/>
            <w:noWrap/>
            <w:vAlign w:val="bottom"/>
            <w:hideMark/>
          </w:tcPr>
          <w:p w14:paraId="38853D03" w14:textId="77777777" w:rsidR="009E59ED" w:rsidRPr="009E59ED" w:rsidRDefault="009E59ED" w:rsidP="009E59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nl-NL"/>
              </w:rPr>
            </w:pPr>
            <w:proofErr w:type="spellStart"/>
            <w:r w:rsidRPr="009E59ED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nl-NL"/>
              </w:rPr>
              <w:t>Maximum-tarief</w:t>
            </w:r>
            <w:proofErr w:type="spellEnd"/>
          </w:p>
        </w:tc>
      </w:tr>
      <w:tr w:rsidR="009E59ED" w:rsidRPr="009E59ED" w14:paraId="50E9902F" w14:textId="77777777" w:rsidTr="009E59ED">
        <w:trPr>
          <w:trHeight w:val="70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1E4C" w14:textId="77777777" w:rsidR="009E59ED" w:rsidRPr="009E59ED" w:rsidRDefault="009E59ED" w:rsidP="009E59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9E59E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CO0562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C21BB" w14:textId="77777777" w:rsidR="009E59ED" w:rsidRPr="009E59ED" w:rsidRDefault="009E59ED" w:rsidP="009E59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9E59E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Ambulant – kwaliteitsstatuut sectie II Gezondheidszorgpsycholoog (Wet Big artikel 3) Diagnostiek 60 minuten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A76D" w14:textId="77777777" w:rsidR="009E59ED" w:rsidRPr="009E59ED" w:rsidRDefault="009E59ED" w:rsidP="009E59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9E59E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ggz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C5AE" w14:textId="77777777" w:rsidR="009E59ED" w:rsidRPr="009E59ED" w:rsidRDefault="009E59ED" w:rsidP="009E59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9E59E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€              163,37 </w:t>
            </w:r>
          </w:p>
        </w:tc>
      </w:tr>
      <w:tr w:rsidR="009E59ED" w:rsidRPr="009E59ED" w14:paraId="2898727A" w14:textId="77777777" w:rsidTr="009E59ED">
        <w:trPr>
          <w:trHeight w:val="70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2B19" w14:textId="77777777" w:rsidR="009E59ED" w:rsidRPr="009E59ED" w:rsidRDefault="009E59ED" w:rsidP="009E59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9E59E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CO0627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B379F" w14:textId="77777777" w:rsidR="009E59ED" w:rsidRPr="009E59ED" w:rsidRDefault="009E59ED" w:rsidP="009E59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9E59E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Ambulant – kwaliteitsstatuut sectie II Gezondheidszorgpsycholoog (Wet Big artikel 3) Behandeling 60 minuten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AAEC" w14:textId="77777777" w:rsidR="009E59ED" w:rsidRPr="009E59ED" w:rsidRDefault="009E59ED" w:rsidP="009E59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9E59E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ggz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099B" w14:textId="77777777" w:rsidR="009E59ED" w:rsidRPr="009E59ED" w:rsidRDefault="009E59ED" w:rsidP="009E59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9E59E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€              143,71 </w:t>
            </w:r>
          </w:p>
        </w:tc>
      </w:tr>
      <w:tr w:rsidR="009E59ED" w:rsidRPr="009E59ED" w14:paraId="16FD2574" w14:textId="77777777" w:rsidTr="009E59ED">
        <w:trPr>
          <w:trHeight w:val="70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6CC3" w14:textId="77777777" w:rsidR="009E59ED" w:rsidRPr="009E59ED" w:rsidRDefault="009E59ED" w:rsidP="009E59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9E59E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OV0008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568C2" w14:textId="77777777" w:rsidR="009E59ED" w:rsidRPr="009E59ED" w:rsidRDefault="009E59ED" w:rsidP="009E59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9E59E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Intercollegiaal overleg lang Setting ambulant kwaliteitsstatuut sectie II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8DF4" w14:textId="77777777" w:rsidR="009E59ED" w:rsidRPr="009E59ED" w:rsidRDefault="009E59ED" w:rsidP="009E59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9E59E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ggz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9B51" w14:textId="77777777" w:rsidR="009E59ED" w:rsidRPr="009E59ED" w:rsidRDefault="009E59ED" w:rsidP="009E59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9E59E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€                67,62 </w:t>
            </w:r>
          </w:p>
        </w:tc>
      </w:tr>
    </w:tbl>
    <w:p w14:paraId="26C07914" w14:textId="77777777" w:rsidR="00F43464" w:rsidRPr="009E59ED" w:rsidRDefault="00F43464" w:rsidP="009E59ED"/>
    <w:sectPr w:rsidR="00F43464" w:rsidRPr="009E59ED" w:rsidSect="009E59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ED"/>
    <w:rsid w:val="00566FDA"/>
    <w:rsid w:val="009E59ED"/>
    <w:rsid w:val="00F4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8C0E"/>
  <w15:chartTrackingRefBased/>
  <w15:docId w15:val="{0A4B87D8-8966-41F3-AA4B-DD44B1B9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Den Hartog</dc:creator>
  <cp:keywords/>
  <dc:description/>
  <cp:lastModifiedBy>Mariska Den Hartog</cp:lastModifiedBy>
  <cp:revision>1</cp:revision>
  <dcterms:created xsi:type="dcterms:W3CDTF">2022-01-04T12:52:00Z</dcterms:created>
  <dcterms:modified xsi:type="dcterms:W3CDTF">2022-01-04T13:02:00Z</dcterms:modified>
</cp:coreProperties>
</file>